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05955" cy="5255260"/>
            <wp:effectExtent l="0" t="0" r="2540" b="4445"/>
            <wp:docPr id="10" name="图片 10" descr="微信图片_20200327080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003270805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05955" cy="525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6" name="图片 6" descr="微信图片_202003201442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0032014420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" name="图片 5" descr="微信图片_20200320144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0320144208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7" name="图片 7" descr="微信图片_20200320144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003201442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" name="图片 4" descr="微信图片_20200320144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0320144209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" name="图片 3" descr="微信图片_202003201442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032014420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微信图片_202003201442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320144209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微信图片_20200320144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0320144209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980555" cy="5236210"/>
            <wp:effectExtent l="0" t="0" r="2540" b="10795"/>
            <wp:docPr id="9" name="图片 9" descr="微信图片_202003201442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00320144209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80555" cy="523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17472"/>
    <w:rsid w:val="14F015F0"/>
    <w:rsid w:val="151B50C6"/>
    <w:rsid w:val="7B21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2020-03-20T06:47:00Z</dcterms:created>
  <dc:creator>詞．未暖＂</dc:creator>
  <cp:lastModifiedBy>詞．未暖＂</cp:lastModifiedBy>
  <dcterms:modified xsi:type="dcterms:W3CDTF">2020-03-27T00:10:45Z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